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c"/>
        <w:tblpPr w:leftFromText="180" w:rightFromText="180" w:vertAnchor="text" w:horzAnchor="margin" w:tblpY="-497"/>
        <w:tblW w:w="14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0459"/>
      </w:tblGrid>
      <w:tr w:rsidR="003D77EE" w14:paraId="116B6B76" w14:textId="77777777">
        <w:trPr>
          <w:trHeight w:val="852"/>
        </w:trPr>
        <w:tc>
          <w:tcPr>
            <w:tcW w:w="4253" w:type="dxa"/>
            <w:gridSpan w:val="2"/>
          </w:tcPr>
          <w:p w14:paraId="36B6E4B6" w14:textId="77777777" w:rsidR="003D77EE" w:rsidRDefault="00BF224D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Согласовываю:</w:t>
            </w:r>
          </w:p>
          <w:p w14:paraId="2170FB60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проекта ООО «ССК»</w:t>
            </w:r>
          </w:p>
          <w:p w14:paraId="066862E0" w14:textId="77777777" w:rsidR="003D77EE" w:rsidRDefault="00BF224D">
            <w:pPr>
              <w:ind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РП"/>
                  <w:enabled/>
                  <w:calcOnExit w:val="0"/>
                  <w:textInput>
                    <w:default w:val="РП"/>
                  </w:textInput>
                </w:ffData>
              </w:fldChar>
            </w:r>
            <w:bookmarkStart w:id="0" w:name="РП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О.М. Рублёв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0459" w:type="dxa"/>
            <w:vMerge w:val="restart"/>
          </w:tcPr>
          <w:p w14:paraId="6DA5EC69" w14:textId="77777777" w:rsidR="003D77EE" w:rsidRDefault="003D77EE">
            <w:pPr>
              <w:tabs>
                <w:tab w:val="left" w:pos="10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77EE" w14:paraId="3558FB18" w14:textId="77777777">
        <w:trPr>
          <w:trHeight w:val="447"/>
        </w:trPr>
        <w:tc>
          <w:tcPr>
            <w:tcW w:w="2977" w:type="dxa"/>
          </w:tcPr>
          <w:p w14:paraId="61065652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7187A8A3" wp14:editId="7C5D5FC2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0</wp:posOffset>
                      </wp:positionV>
                      <wp:extent cx="1695450" cy="0"/>
                      <wp:effectExtent l="0" t="0" r="0" b="0"/>
                      <wp:wrapNone/>
                      <wp:docPr id="1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>
                  <w:pict>
                    <v:line id="shape 0" o:spid="_x0000_s0" style="position:absolute;left:0;text-align:left;z-index:251669504;mso-wrap-distance-left:9.00pt;mso-wrap-distance-top:0.00pt;mso-wrap-distance-right:9.00pt;mso-wrap-distance-bottom:0.00pt;visibility:visible;" from="3.3pt,0.0pt" to="136.8pt,0.0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252FA112" wp14:editId="2F42F24D">
                      <wp:simplePos x="0" y="0"/>
                      <wp:positionH relativeFrom="column">
                        <wp:posOffset>419644</wp:posOffset>
                      </wp:positionH>
                      <wp:positionV relativeFrom="paragraph">
                        <wp:posOffset>169817</wp:posOffset>
                      </wp:positionV>
                      <wp:extent cx="1322615" cy="5443"/>
                      <wp:effectExtent l="0" t="0" r="30480" b="33020"/>
                      <wp:wrapNone/>
                      <wp:docPr id="2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1" o:spid="_x0000_s1" style="position:absolute;left:0;text-align:left;z-index:251668480;mso-wrap-distance-left:9.00pt;mso-wrap-distance-top:0.00pt;mso-wrap-distance-right:9.00pt;mso-wrap-distance-bottom:0.00pt;visibility:visible;" from="33.0pt,13.4pt" to="137.2pt,13.8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365647BE" wp14:editId="270B20B6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166642</wp:posOffset>
                      </wp:positionV>
                      <wp:extent cx="201386" cy="0"/>
                      <wp:effectExtent l="0" t="0" r="27305" b="19050"/>
                      <wp:wrapNone/>
                      <wp:docPr id="3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0138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line id="shape 2" o:spid="_x0000_s2" style="position:absolute;left:0;text-align:left;z-index:251670528;mso-wrap-distance-left:9.00pt;mso-wrap-distance-top:0.00pt;mso-wrap-distance-right:9.00pt;mso-wrap-distance-bottom:0.00pt;visibility:visible;" from="7.1pt,13.1pt" to="23.0pt,13.1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«     » </w:t>
            </w:r>
          </w:p>
        </w:tc>
        <w:tc>
          <w:tcPr>
            <w:tcW w:w="1276" w:type="dxa"/>
          </w:tcPr>
          <w:p w14:paraId="4B2A7A6E" w14:textId="3EDDA71E" w:rsidR="003D77EE" w:rsidRDefault="00BF224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B0F4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0459" w:type="dxa"/>
            <w:vMerge/>
          </w:tcPr>
          <w:p w14:paraId="37A7A45B" w14:textId="77777777" w:rsidR="003D77EE" w:rsidRDefault="003D77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1A59EDD" w14:textId="77777777" w:rsidR="003D77EE" w:rsidRDefault="003D77E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CC4147" w14:textId="77777777" w:rsidR="003D77EE" w:rsidRDefault="00BF224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Заявка на выполнение работ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РегистрационныйНомер"/>
            <w:enabled/>
            <w:calcOnExit w:val="0"/>
            <w:textInput>
              <w:default w:val="Регистрационный номер"/>
            </w:textInput>
          </w:ffData>
        </w:fldChar>
      </w:r>
      <w:bookmarkStart w:id="1" w:name="РегистрационныйНомер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sz w:val="24"/>
          <w:szCs w:val="24"/>
        </w:rPr>
        <w:t> 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1"/>
    </w:p>
    <w:p w14:paraId="6BF11516" w14:textId="77777777" w:rsidR="003D77EE" w:rsidRDefault="003D77EE">
      <w:pPr>
        <w:pStyle w:val="afa"/>
        <w:jc w:val="center"/>
        <w:rPr>
          <w:rFonts w:ascii="Times New Roman" w:hAnsi="Times New Roman"/>
          <w:b/>
          <w:bCs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3D77EE" w14:paraId="3F4F7429" w14:textId="77777777">
        <w:tc>
          <w:tcPr>
            <w:tcW w:w="14560" w:type="dxa"/>
          </w:tcPr>
          <w:p w14:paraId="1AC2D41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Объект:</w:t>
            </w:r>
          </w:p>
        </w:tc>
      </w:tr>
      <w:tr w:rsidR="003D77EE" w14:paraId="2CA3F9A7" w14:textId="77777777">
        <w:tc>
          <w:tcPr>
            <w:tcW w:w="14560" w:type="dxa"/>
          </w:tcPr>
          <w:p w14:paraId="662821C2" w14:textId="77777777" w:rsidR="003D77EE" w:rsidRDefault="00BF224D">
            <w:pPr>
              <w:pStyle w:val="afb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роект"/>
                  <w:enabled/>
                  <w:calcOnExit w:val="0"/>
                  <w:textInput>
                    <w:default w:val="Проект"/>
                  </w:textInput>
                </w:ffData>
              </w:fldChar>
            </w:r>
            <w:bookmarkStart w:id="2" w:name="Проект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Взрослая поликлиника на 750 посещений для южной части г. Новый Уренгой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2"/>
          </w:p>
        </w:tc>
      </w:tr>
      <w:tr w:rsidR="003D77EE" w14:paraId="762CB6A2" w14:textId="77777777">
        <w:tc>
          <w:tcPr>
            <w:tcW w:w="14560" w:type="dxa"/>
          </w:tcPr>
          <w:p w14:paraId="29AD3DE8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работ:</w:t>
            </w:r>
          </w:p>
        </w:tc>
      </w:tr>
      <w:tr w:rsidR="003D77EE" w14:paraId="149CC76C" w14:textId="77777777">
        <w:tc>
          <w:tcPr>
            <w:tcW w:w="14560" w:type="dxa"/>
          </w:tcPr>
          <w:p w14:paraId="2C675E63" w14:textId="77777777" w:rsidR="003D77EE" w:rsidRDefault="00BF224D">
            <w:pPr>
              <w:ind w:left="743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3" w:name="Содержание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Комплекс работ по черновой отделки лестничных клеток (пол, стены, потолок)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3"/>
          </w:p>
        </w:tc>
      </w:tr>
      <w:tr w:rsidR="003D77EE" w14:paraId="24B4169C" w14:textId="77777777">
        <w:tc>
          <w:tcPr>
            <w:tcW w:w="14560" w:type="dxa"/>
          </w:tcPr>
          <w:p w14:paraId="5D9B2A56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выполнения работ:</w:t>
            </w:r>
          </w:p>
        </w:tc>
      </w:tr>
      <w:tr w:rsidR="003D77EE" w14:paraId="06833709" w14:textId="77777777">
        <w:tc>
          <w:tcPr>
            <w:tcW w:w="14560" w:type="dxa"/>
          </w:tcPr>
          <w:p w14:paraId="2BD431B2" w14:textId="77777777" w:rsidR="003D77EE" w:rsidRDefault="00BF224D">
            <w:pPr>
              <w:pStyle w:val="afa"/>
              <w:ind w:firstLine="743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  <w:bCs/>
              </w:rPr>
              <w:fldChar w:fldCharType="begin">
                <w:ffData>
                  <w:name w:val="Доп_fd639d4a_5"/>
                  <w:enabled/>
                  <w:calcOnExit w:val="0"/>
                  <w:textInput>
                    <w:default w:val="Место выполнения работ"/>
                  </w:textInput>
                </w:ffData>
              </w:fldChar>
            </w:r>
            <w:bookmarkStart w:id="4" w:name="Доп_fd639d4a_5"/>
            <w:r>
              <w:rPr>
                <w:rFonts w:ascii="Times New Roman" w:hAnsi="Times New Roman"/>
                <w:bCs/>
              </w:rPr>
              <w:instrText xml:space="preserve"> FORMTEXT </w:instrTex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  <w:fldChar w:fldCharType="separate"/>
            </w:r>
            <w:r>
              <w:rPr>
                <w:rFonts w:ascii="Times New Roman" w:hAnsi="Times New Roman"/>
                <w:bCs/>
              </w:rPr>
              <w:t>г. Новый Уренгой</w:t>
            </w:r>
            <w:r>
              <w:rPr>
                <w:rFonts w:ascii="Times New Roman" w:hAnsi="Times New Roman"/>
                <w:bCs/>
              </w:rPr>
              <w:fldChar w:fldCharType="end"/>
            </w:r>
            <w:bookmarkEnd w:id="4"/>
          </w:p>
        </w:tc>
      </w:tr>
      <w:tr w:rsidR="003D77EE" w14:paraId="09512BB6" w14:textId="77777777">
        <w:tc>
          <w:tcPr>
            <w:tcW w:w="14560" w:type="dxa"/>
          </w:tcPr>
          <w:p w14:paraId="72E2FE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работ:</w:t>
            </w:r>
          </w:p>
        </w:tc>
      </w:tr>
      <w:tr w:rsidR="003D77EE" w14:paraId="3A0791AB" w14:textId="77777777">
        <w:tc>
          <w:tcPr>
            <w:tcW w:w="14560" w:type="dxa"/>
          </w:tcPr>
          <w:p w14:paraId="0A06982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0103155B" w14:textId="77777777">
        <w:tc>
          <w:tcPr>
            <w:tcW w:w="14560" w:type="dxa"/>
          </w:tcPr>
          <w:p w14:paraId="4F6C18DF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 работ:</w:t>
            </w:r>
          </w:p>
        </w:tc>
      </w:tr>
      <w:tr w:rsidR="003D77EE" w14:paraId="1A71484A" w14:textId="77777777">
        <w:tc>
          <w:tcPr>
            <w:tcW w:w="14560" w:type="dxa"/>
          </w:tcPr>
          <w:p w14:paraId="6E56FE93" w14:textId="030BF1C3" w:rsidR="003D77EE" w:rsidRDefault="00657EEB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 w:rsidRPr="00657EEB">
              <w:rPr>
                <w:rFonts w:ascii="Times New Roman" w:hAnsi="Times New Roman" w:cs="Times New Roman"/>
                <w:sz w:val="24"/>
                <w:szCs w:val="24"/>
              </w:rPr>
              <w:t>01.05.2026 - 31.07.2026</w:t>
            </w:r>
          </w:p>
        </w:tc>
      </w:tr>
      <w:tr w:rsidR="003D77EE" w14:paraId="18EE386C" w14:textId="77777777">
        <w:tc>
          <w:tcPr>
            <w:tcW w:w="14560" w:type="dxa"/>
          </w:tcPr>
          <w:p w14:paraId="06EEF9B5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работ:</w:t>
            </w:r>
          </w:p>
        </w:tc>
      </w:tr>
      <w:tr w:rsidR="003D77EE" w14:paraId="7B3A8B44" w14:textId="77777777">
        <w:tc>
          <w:tcPr>
            <w:tcW w:w="14560" w:type="dxa"/>
          </w:tcPr>
          <w:p w14:paraId="05F74C6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103B8116" w14:textId="77777777">
        <w:tc>
          <w:tcPr>
            <w:tcW w:w="14560" w:type="dxa"/>
          </w:tcPr>
          <w:p w14:paraId="0FFDA1F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Оплата работ: </w:t>
            </w:r>
          </w:p>
        </w:tc>
      </w:tr>
      <w:tr w:rsidR="003D77EE" w14:paraId="3C9B0F4F" w14:textId="77777777">
        <w:tc>
          <w:tcPr>
            <w:tcW w:w="14560" w:type="dxa"/>
          </w:tcPr>
          <w:p w14:paraId="55D3E23D" w14:textId="77777777" w:rsidR="003D77EE" w:rsidRDefault="00BF224D">
            <w:pPr>
              <w:ind w:left="7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Производится при условии качественного выполнения полного объема работ и принятия работ в соответствии с условиями договора. </w:t>
            </w:r>
          </w:p>
        </w:tc>
      </w:tr>
      <w:tr w:rsidR="003D77EE" w14:paraId="5C6A698E" w14:textId="77777777">
        <w:tc>
          <w:tcPr>
            <w:tcW w:w="14560" w:type="dxa"/>
          </w:tcPr>
          <w:p w14:paraId="23A718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условия:</w:t>
            </w:r>
          </w:p>
        </w:tc>
      </w:tr>
      <w:tr w:rsidR="003D77EE" w14:paraId="218C7F52" w14:textId="77777777">
        <w:tc>
          <w:tcPr>
            <w:tcW w:w="14560" w:type="dxa"/>
          </w:tcPr>
          <w:p w14:paraId="453E4BAD" w14:textId="77777777" w:rsidR="006A6057" w:rsidRPr="006A6057" w:rsidRDefault="006A6057" w:rsidP="006A6057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6A6057">
              <w:rPr>
                <w:rFonts w:ascii="Times New Roman" w:hAnsi="Times New Roman"/>
                <w:sz w:val="24"/>
                <w:szCs w:val="24"/>
              </w:rPr>
              <w:t>Работники должны иметь гражданство РФ или право на работу в РФ, согласно законодательству для иностранных граждан.</w:t>
            </w:r>
          </w:p>
          <w:p w14:paraId="01E9F522" w14:textId="49AC25AD" w:rsidR="006A6057" w:rsidRPr="006A6057" w:rsidRDefault="006A6057" w:rsidP="006A6057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6A6057">
              <w:rPr>
                <w:rFonts w:ascii="Times New Roman" w:hAnsi="Times New Roman"/>
                <w:sz w:val="24"/>
                <w:szCs w:val="24"/>
              </w:rPr>
              <w:t xml:space="preserve">Количество работников, необходимое для выполнения работ: </w:t>
            </w:r>
            <w:r w:rsidR="00651D57">
              <w:rPr>
                <w:rFonts w:ascii="Times New Roman" w:hAnsi="Times New Roman"/>
                <w:sz w:val="24"/>
                <w:szCs w:val="24"/>
              </w:rPr>
              <w:t>8</w:t>
            </w:r>
            <w:r w:rsidRPr="006A60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76DBF32" w14:textId="77777777" w:rsidR="006A6057" w:rsidRPr="006A6057" w:rsidRDefault="006A6057" w:rsidP="006A6057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6A6057">
              <w:rPr>
                <w:rFonts w:ascii="Times New Roman" w:hAnsi="Times New Roman"/>
                <w:sz w:val="24"/>
                <w:szCs w:val="24"/>
              </w:rPr>
              <w:t>Тpебoвaния к квaлификaции paбoтникoв (группы допуска, аттестация работников и тд): отделочные работы.</w:t>
            </w:r>
          </w:p>
          <w:p w14:paraId="184C8A3B" w14:textId="77777777" w:rsidR="006A6057" w:rsidRPr="006A6057" w:rsidRDefault="006A6057" w:rsidP="006A6057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6A6057">
              <w:rPr>
                <w:rFonts w:ascii="Times New Roman" w:hAnsi="Times New Roman"/>
                <w:sz w:val="24"/>
                <w:szCs w:val="24"/>
              </w:rPr>
              <w:t>Разрешительные документы Организации на определенные виды деятельности (в случае необходимости) : не требуется.</w:t>
            </w:r>
          </w:p>
          <w:p w14:paraId="4B5FB238" w14:textId="77777777" w:rsidR="006A6057" w:rsidRPr="006A6057" w:rsidRDefault="006A6057" w:rsidP="006A6057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6A6057">
              <w:rPr>
                <w:rFonts w:ascii="Times New Roman" w:hAnsi="Times New Roman"/>
                <w:sz w:val="24"/>
                <w:szCs w:val="24"/>
              </w:rPr>
              <w:t>Проживание: за счет субподрядчика</w:t>
            </w:r>
          </w:p>
          <w:p w14:paraId="3144F329" w14:textId="77777777" w:rsidR="006A6057" w:rsidRPr="006A6057" w:rsidRDefault="006A6057" w:rsidP="006A6057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6A6057">
              <w:rPr>
                <w:rFonts w:ascii="Times New Roman" w:hAnsi="Times New Roman"/>
                <w:sz w:val="24"/>
                <w:szCs w:val="24"/>
              </w:rPr>
              <w:t>Питание: за счет субподрядчика</w:t>
            </w:r>
          </w:p>
          <w:p w14:paraId="3D3141C3" w14:textId="77777777" w:rsidR="006A6057" w:rsidRPr="006A6057" w:rsidRDefault="006A6057" w:rsidP="006A6057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6A6057">
              <w:rPr>
                <w:rFonts w:ascii="Times New Roman" w:hAnsi="Times New Roman"/>
                <w:sz w:val="24"/>
                <w:szCs w:val="24"/>
              </w:rPr>
              <w:t>Механизмы и оборудование: строительными подмостями, инструментом, а также иными механизмами и оборудованием, необходимым для производства работ, исполнитель работ обеспечивает себя самостоятельно.</w:t>
            </w:r>
          </w:p>
          <w:p w14:paraId="25B4B5D3" w14:textId="77777777" w:rsidR="006A6057" w:rsidRPr="006A6057" w:rsidRDefault="006A6057" w:rsidP="006A6057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6A6057">
              <w:rPr>
                <w:rFonts w:ascii="Times New Roman" w:hAnsi="Times New Roman"/>
                <w:sz w:val="24"/>
                <w:szCs w:val="24"/>
              </w:rPr>
              <w:t>На строительном объекте в момент выполнения работ должен постоянно находится ИТР (мастер, прораб) организации, производящей работы и геодезист. Допускается совмещение ИТР и геодезиста в одном лице.</w:t>
            </w:r>
          </w:p>
          <w:p w14:paraId="20B02D48" w14:textId="77777777" w:rsidR="006A6057" w:rsidRPr="006A6057" w:rsidRDefault="006A6057" w:rsidP="006A6057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6A6057">
              <w:rPr>
                <w:rFonts w:ascii="Times New Roman" w:hAnsi="Times New Roman"/>
                <w:sz w:val="24"/>
                <w:szCs w:val="24"/>
              </w:rPr>
              <w:t xml:space="preserve">Материалы: обеспечивает сам субподрядчик. Обязательно наличие паспортов/сертификатов качества на применяемый материал. </w:t>
            </w:r>
          </w:p>
          <w:p w14:paraId="21C5DD87" w14:textId="77777777" w:rsidR="006A6057" w:rsidRPr="006A6057" w:rsidRDefault="006A6057" w:rsidP="006A6057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6A6057">
              <w:rPr>
                <w:rFonts w:ascii="Times New Roman" w:hAnsi="Times New Roman"/>
                <w:sz w:val="24"/>
                <w:szCs w:val="24"/>
              </w:rPr>
              <w:t>По окончании выполняемых работ необходимо предоставить комплекты исполнительно-технической документации (ИТД) в 4-х экземплярах в бумажном виде, также в электронном виде в формате pdf. и в редактируемых форматах ms word, ms excel, dwg. ИТД выполняется на основании фактически выполненных работ исполнителем.</w:t>
            </w:r>
          </w:p>
          <w:p w14:paraId="3ED04AA0" w14:textId="77777777" w:rsidR="006A6057" w:rsidRPr="006A6057" w:rsidRDefault="006A6057" w:rsidP="006A6057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6A6057">
              <w:rPr>
                <w:rFonts w:ascii="Times New Roman" w:hAnsi="Times New Roman"/>
                <w:sz w:val="24"/>
                <w:szCs w:val="24"/>
              </w:rPr>
              <w:lastRenderedPageBreak/>
              <w:t>В стоимость работ входят все материалы включая анкерные болты, саморезы, маяки и тд.</w:t>
            </w:r>
          </w:p>
          <w:p w14:paraId="57CBBA02" w14:textId="77777777" w:rsidR="006A6057" w:rsidRPr="006A6057" w:rsidRDefault="006A6057" w:rsidP="006A6057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6A6057">
              <w:rPr>
                <w:rFonts w:ascii="Times New Roman" w:hAnsi="Times New Roman"/>
                <w:sz w:val="24"/>
                <w:szCs w:val="24"/>
              </w:rPr>
              <w:t>Работы по заделке штроб, проходок под инженерные сети, устройству деформационных швов стяжки входят в стоимость.</w:t>
            </w:r>
          </w:p>
          <w:p w14:paraId="3DABCF6B" w14:textId="77777777" w:rsidR="006A6057" w:rsidRPr="006A6057" w:rsidRDefault="006A6057" w:rsidP="006A6057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6A6057">
              <w:rPr>
                <w:rFonts w:ascii="Times New Roman" w:hAnsi="Times New Roman"/>
                <w:sz w:val="24"/>
                <w:szCs w:val="24"/>
              </w:rPr>
              <w:t>Работы по устройству деформационных усадочных швов в стяжке входят в стоимость работ (приложение 3).</w:t>
            </w:r>
          </w:p>
          <w:p w14:paraId="03411CE8" w14:textId="77777777" w:rsidR="006A6057" w:rsidRPr="006A6057" w:rsidRDefault="006A6057" w:rsidP="006A6057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6A6057">
              <w:rPr>
                <w:rFonts w:ascii="Times New Roman" w:hAnsi="Times New Roman"/>
                <w:sz w:val="24"/>
                <w:szCs w:val="24"/>
              </w:rPr>
              <w:t>Шнур ППЕ и герметик для деформационных швов входят в стоимость заявки.</w:t>
            </w:r>
          </w:p>
          <w:p w14:paraId="2C6CDCC0" w14:textId="77777777" w:rsidR="003D77EE" w:rsidRDefault="003D77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5D7A81" w14:textId="77777777" w:rsidR="003D77EE" w:rsidRDefault="00BF2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Приложения: </w:t>
            </w:r>
          </w:p>
          <w:p w14:paraId="08318F04" w14:textId="77777777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Ведомость объемов работ – на 1 л. </w:t>
            </w:r>
          </w:p>
          <w:p w14:paraId="67EE0A12" w14:textId="77777777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57EEB">
              <w:rPr>
                <w:rFonts w:ascii="Times New Roman" w:hAnsi="Times New Roman" w:cs="Times New Roman"/>
                <w:sz w:val="24"/>
                <w:szCs w:val="24"/>
              </w:rPr>
              <w:t xml:space="preserve">Раздел РД </w:t>
            </w:r>
            <w:r w:rsidR="00657EEB" w:rsidRPr="00657EEB">
              <w:rPr>
                <w:rFonts w:ascii="Times New Roman" w:hAnsi="Times New Roman" w:cs="Times New Roman"/>
                <w:sz w:val="24"/>
                <w:szCs w:val="24"/>
              </w:rPr>
              <w:t>292_08_23-Р-АР5_Изм 3</w:t>
            </w:r>
            <w:r w:rsidR="00657E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49D117" w14:textId="77777777" w:rsidR="00657EEB" w:rsidRDefault="00657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Раздел РД </w:t>
            </w:r>
            <w:r w:rsidRPr="00657EEB">
              <w:rPr>
                <w:rFonts w:ascii="Times New Roman" w:hAnsi="Times New Roman" w:cs="Times New Roman"/>
                <w:sz w:val="24"/>
                <w:szCs w:val="24"/>
              </w:rPr>
              <w:t>292_08_23-Р-АР6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48525C" w14:textId="10B0EC60" w:rsidR="00657EEB" w:rsidRDefault="00657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657EEB">
              <w:rPr>
                <w:rFonts w:ascii="Times New Roman" w:hAnsi="Times New Roman" w:cs="Times New Roman"/>
                <w:sz w:val="24"/>
                <w:szCs w:val="24"/>
              </w:rPr>
              <w:t>Файлы для расчета (dwg)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5FD35D9" w14:textId="77777777" w:rsidR="003D77EE" w:rsidRDefault="003D77E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3668"/>
        <w:gridCol w:w="2443"/>
        <w:gridCol w:w="3655"/>
        <w:gridCol w:w="2866"/>
      </w:tblGrid>
      <w:tr w:rsidR="003D77EE" w14:paraId="7BE2D2D0" w14:textId="77777777">
        <w:trPr>
          <w:trHeight w:val="399"/>
          <w:jc w:val="center"/>
        </w:trPr>
        <w:tc>
          <w:tcPr>
            <w:tcW w:w="1938" w:type="dxa"/>
          </w:tcPr>
          <w:p w14:paraId="7E077D20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Заявку составил:</w:t>
            </w:r>
          </w:p>
        </w:tc>
        <w:tc>
          <w:tcPr>
            <w:tcW w:w="3668" w:type="dxa"/>
          </w:tcPr>
          <w:p w14:paraId="005836C8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Должность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5" w:name="Должность"/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Инженер ПТО 1 категории</w:t>
            </w:r>
            <w:r>
              <w:rPr>
                <w:rFonts w:ascii="Times New Roman" w:hAnsi="Times New Roman"/>
              </w:rPr>
              <w:fldChar w:fldCharType="end"/>
            </w:r>
            <w:bookmarkEnd w:id="5"/>
          </w:p>
        </w:tc>
        <w:tc>
          <w:tcPr>
            <w:tcW w:w="2443" w:type="dxa"/>
          </w:tcPr>
          <w:p w14:paraId="533A3766" w14:textId="77777777" w:rsidR="003D77EE" w:rsidRDefault="00BF22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0F2B40A" wp14:editId="29F1E0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149497</wp:posOffset>
                      </wp:positionV>
                      <wp:extent cx="1322615" cy="5443"/>
                      <wp:effectExtent l="0" t="0" r="30480" b="33020"/>
                      <wp:wrapNone/>
                      <wp:docPr id="4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3" o:spid="_x0000_s3" style="position:absolute;left:0;text-align:left;z-index:251666432;mso-wrap-distance-left:9.00pt;mso-wrap-distance-top:0.00pt;mso-wrap-distance-right:9.00pt;mso-wrap-distance-bottom:0.00pt;visibility:visible;" from="0.0pt,11.8pt" to="104.1pt,12.2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655" w:type="dxa"/>
          </w:tcPr>
          <w:p w14:paraId="7B6C2C5A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одго_ПредставлениеВ"/>
                  <w:enabled/>
                  <w:calcOnExit w:val="0"/>
                  <w:textInput>
                    <w:default w:val="Представление в документах"/>
                  </w:textInput>
                </w:ffData>
              </w:fldChar>
            </w:r>
            <w:bookmarkStart w:id="6" w:name="Подго_ПредставлениеВ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И.С. Суслов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66" w:type="dxa"/>
          </w:tcPr>
          <w:p w14:paraId="7FEE8149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7" w:name="ДатаРегистрации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7BE7B29" w14:textId="77777777" w:rsidR="003D77EE" w:rsidRDefault="003D77EE">
      <w:pPr>
        <w:tabs>
          <w:tab w:val="left" w:pos="11199"/>
        </w:tabs>
        <w:rPr>
          <w:rFonts w:ascii="Times New Roman" w:hAnsi="Times New Roman" w:cs="Times New Roman"/>
          <w:sz w:val="24"/>
          <w:szCs w:val="24"/>
        </w:rPr>
      </w:pPr>
    </w:p>
    <w:sectPr w:rsidR="003D77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833" w:right="1134" w:bottom="851" w:left="1134" w:header="708" w:footer="3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A0566" w14:textId="77777777" w:rsidR="005A5C2E" w:rsidRDefault="005A5C2E">
      <w:pPr>
        <w:spacing w:after="0" w:line="240" w:lineRule="auto"/>
      </w:pPr>
      <w:r>
        <w:separator/>
      </w:r>
    </w:p>
  </w:endnote>
  <w:endnote w:type="continuationSeparator" w:id="0">
    <w:p w14:paraId="1B176283" w14:textId="77777777" w:rsidR="005A5C2E" w:rsidRDefault="005A5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600E" w14:textId="77777777" w:rsidR="003D77EE" w:rsidRDefault="003D77EE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3F83" w14:textId="77777777" w:rsidR="003D77EE" w:rsidRDefault="00BF224D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Контактная информация тендерного отдела</w:t>
    </w:r>
  </w:p>
  <w:p w14:paraId="35946A7E" w14:textId="2EF30602" w:rsidR="003D77EE" w:rsidRDefault="00BF224D">
    <w:pPr>
      <w:pStyle w:val="aff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en-US"/>
      </w:rPr>
      <w:t>e</w:t>
    </w:r>
    <w:r>
      <w:rPr>
        <w:rFonts w:ascii="Times New Roman" w:hAnsi="Times New Roman"/>
        <w:sz w:val="20"/>
        <w:szCs w:val="20"/>
      </w:rPr>
      <w:t>-</w:t>
    </w:r>
    <w:r>
      <w:rPr>
        <w:rFonts w:ascii="Times New Roman" w:hAnsi="Times New Roman"/>
        <w:sz w:val="20"/>
        <w:szCs w:val="20"/>
        <w:lang w:val="en-US"/>
      </w:rPr>
      <w:t>mail</w:t>
    </w:r>
    <w:r>
      <w:rPr>
        <w:rFonts w:ascii="Times New Roman" w:hAnsi="Times New Roman"/>
        <w:sz w:val="20"/>
        <w:szCs w:val="20"/>
      </w:rPr>
      <w:t xml:space="preserve"> </w:t>
    </w:r>
    <w:hyperlink r:id="rId1" w:tooltip="mailto:smeta@ssk-yamal.ru" w:history="1">
      <w:r>
        <w:rPr>
          <w:rStyle w:val="aff1"/>
          <w:sz w:val="20"/>
          <w:szCs w:val="20"/>
        </w:rPr>
        <w:t>smeta@ssk-yamal.ru</w:t>
      </w:r>
    </w:hyperlink>
    <w:r>
      <w:rPr>
        <w:rFonts w:ascii="Times New Roman" w:hAnsi="Times New Roman"/>
        <w:sz w:val="20"/>
        <w:szCs w:val="20"/>
      </w:rPr>
      <w:t>, тел. 8(3452)66-80-60 доб. 283, 296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1AEA" w14:textId="77777777" w:rsidR="003D77EE" w:rsidRDefault="003D77EE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BEA2F" w14:textId="77777777" w:rsidR="005A5C2E" w:rsidRDefault="005A5C2E">
      <w:pPr>
        <w:spacing w:after="0" w:line="240" w:lineRule="auto"/>
      </w:pPr>
      <w:r>
        <w:separator/>
      </w:r>
    </w:p>
  </w:footnote>
  <w:footnote w:type="continuationSeparator" w:id="0">
    <w:p w14:paraId="25F01DA1" w14:textId="77777777" w:rsidR="005A5C2E" w:rsidRDefault="005A5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ED3D" w14:textId="77777777" w:rsidR="003D77EE" w:rsidRDefault="003D77EE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7756" w14:textId="77777777" w:rsidR="003D77EE" w:rsidRDefault="003D77EE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47FA3" w14:textId="77777777" w:rsidR="003D77EE" w:rsidRDefault="003D77EE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71A15"/>
    <w:multiLevelType w:val="multilevel"/>
    <w:tmpl w:val="B60435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958E2"/>
    <w:multiLevelType w:val="multilevel"/>
    <w:tmpl w:val="5BB6EF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768B6"/>
    <w:multiLevelType w:val="multilevel"/>
    <w:tmpl w:val="AA4A6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7EE"/>
    <w:rsid w:val="003C4773"/>
    <w:rsid w:val="003D77EE"/>
    <w:rsid w:val="004758CE"/>
    <w:rsid w:val="005A5C2E"/>
    <w:rsid w:val="00651D57"/>
    <w:rsid w:val="00657EEB"/>
    <w:rsid w:val="006A6057"/>
    <w:rsid w:val="007B0F47"/>
    <w:rsid w:val="00BF224D"/>
    <w:rsid w:val="00E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17D0E"/>
  <w15:docId w15:val="{258C9200-0607-433D-B938-3180393F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b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 Spacing"/>
    <w:uiPriority w:val="1"/>
    <w:qFormat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meta@ssk-yam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396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Глеб Владимирович</dc:creator>
  <cp:keywords/>
  <dc:description/>
  <cp:lastModifiedBy>Суслов Иван Сергеевич</cp:lastModifiedBy>
  <cp:revision>11</cp:revision>
  <dcterms:created xsi:type="dcterms:W3CDTF">2024-01-30T07:52:00Z</dcterms:created>
  <dcterms:modified xsi:type="dcterms:W3CDTF">2026-02-17T04:40:00Z</dcterms:modified>
</cp:coreProperties>
</file>